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THE IMPORTANCE OF FASTING</w:t>
      </w:r>
    </w:p>
    <w:p w:rsidR="00D25A43" w:rsidRPr="00D25A43" w:rsidRDefault="00D25A43" w:rsidP="00D25A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Matthew 6:16–18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“When you fast… your Father who sees in secret will reward you openly.”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Fasting is voluntarily abstaining from food (or other comforts) for a spiritual purpose.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It is not punishment.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It is not a religious show.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 xml:space="preserve">It is </w:t>
      </w: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a hunger for God.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Fasting helps us:</w:t>
      </w:r>
    </w:p>
    <w:p w:rsidR="00D25A43" w:rsidRPr="00D25A43" w:rsidRDefault="00D25A43" w:rsidP="00D25A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Humble ourselves</w:t>
      </w:r>
    </w:p>
    <w:p w:rsidR="00D25A43" w:rsidRPr="00D25A43" w:rsidRDefault="00D25A43" w:rsidP="00D25A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Seek God deeply</w:t>
      </w:r>
    </w:p>
    <w:p w:rsidR="00D25A43" w:rsidRPr="00D25A43" w:rsidRDefault="00D25A43" w:rsidP="00D25A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Gain spiritual strength</w:t>
      </w:r>
    </w:p>
    <w:p w:rsidR="00D25A43" w:rsidRPr="00D25A43" w:rsidRDefault="00D25A43" w:rsidP="00D25A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Experience breakthrough 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1. Fasting Humbles Us Before God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A43">
        <w:rPr>
          <w:rFonts w:ascii="Times New Roman" w:eastAsia="Times New Roman" w:hAnsi="Times New Roman" w:cs="Times New Roman"/>
          <w:i/>
          <w:iCs/>
          <w:sz w:val="24"/>
          <w:szCs w:val="24"/>
        </w:rPr>
        <w:t>Psalm 35:13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“I humbled my soul with fasting.”</w:t>
      </w:r>
    </w:p>
    <w:p w:rsidR="00D25A43" w:rsidRPr="00D25A43" w:rsidRDefault="00D25A43" w:rsidP="00D25A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Pride weakens spiritual life.</w:t>
      </w:r>
    </w:p>
    <w:p w:rsidR="00D25A43" w:rsidRPr="00D25A43" w:rsidRDefault="00D25A43" w:rsidP="00D25A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Fasting brings us to a place of </w:t>
      </w: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dependence on God.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When the body is denied, the spirit becomes more sensitive.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Fasting reminds us that we need God more than physical food.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2. Fasting Increases Spiritual Power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A43">
        <w:rPr>
          <w:rFonts w:ascii="Times New Roman" w:eastAsia="Times New Roman" w:hAnsi="Times New Roman" w:cs="Times New Roman"/>
          <w:i/>
          <w:iCs/>
          <w:sz w:val="24"/>
          <w:szCs w:val="24"/>
        </w:rPr>
        <w:t>Matthew 17:21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“This kind does not go out except by prayer and fasting.”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Some spiritual battles require </w:t>
      </w: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higher spiritual intensity.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Jesus showed that prayer and fasting together:</w:t>
      </w:r>
    </w:p>
    <w:p w:rsidR="00D25A43" w:rsidRPr="00D25A43" w:rsidRDefault="00D25A43" w:rsidP="00D25A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Strengthen authority</w:t>
      </w:r>
    </w:p>
    <w:p w:rsidR="00D25A43" w:rsidRPr="00D25A43" w:rsidRDefault="00D25A43" w:rsidP="00D25A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Release deliverance</w:t>
      </w:r>
    </w:p>
    <w:p w:rsidR="00D25A43" w:rsidRPr="00D25A43" w:rsidRDefault="00D25A43" w:rsidP="00D25A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Break stubborn challenges 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3. Fasting Brings Divine Direction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A43">
        <w:rPr>
          <w:rFonts w:ascii="Times New Roman" w:eastAsia="Times New Roman" w:hAnsi="Times New Roman" w:cs="Times New Roman"/>
          <w:i/>
          <w:iCs/>
          <w:sz w:val="24"/>
          <w:szCs w:val="24"/>
        </w:rPr>
        <w:t>Acts 13:2–3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The early church fasted before sending Paul and Barnabas.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Fasting helps believers:</w:t>
      </w:r>
    </w:p>
    <w:p w:rsidR="00D25A43" w:rsidRPr="00D25A43" w:rsidRDefault="00D25A43" w:rsidP="00D25A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Hear God clearly</w:t>
      </w:r>
    </w:p>
    <w:p w:rsidR="00D25A43" w:rsidRPr="00D25A43" w:rsidRDefault="00D25A43" w:rsidP="00D25A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Receive guidance</w:t>
      </w:r>
    </w:p>
    <w:p w:rsidR="00D25A43" w:rsidRPr="00D25A43" w:rsidRDefault="00D25A43" w:rsidP="00D25A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Make wise ministry decisions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Major decisions should be covered with fasting.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4. Fasting Brings Breakthrough and Restoration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A43">
        <w:rPr>
          <w:rFonts w:ascii="Times New Roman" w:eastAsia="Times New Roman" w:hAnsi="Times New Roman" w:cs="Times New Roman"/>
          <w:i/>
          <w:iCs/>
          <w:sz w:val="24"/>
          <w:szCs w:val="24"/>
        </w:rPr>
        <w:t>Joel 2:12–13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“Return to Me with fasting…”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Fasting can lead to:</w:t>
      </w:r>
    </w:p>
    <w:p w:rsidR="00D25A43" w:rsidRPr="00D25A43" w:rsidRDefault="00D25A43" w:rsidP="00D25A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National revival</w:t>
      </w:r>
    </w:p>
    <w:p w:rsidR="00D25A43" w:rsidRPr="00D25A43" w:rsidRDefault="00D25A43" w:rsidP="00D25A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lastRenderedPageBreak/>
        <w:t>Personal restoration</w:t>
      </w:r>
    </w:p>
    <w:p w:rsidR="00D25A43" w:rsidRPr="00D25A43" w:rsidRDefault="00D25A43" w:rsidP="00D25A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Open heavens</w:t>
      </w:r>
    </w:p>
    <w:p w:rsidR="00D25A43" w:rsidRPr="00D25A43" w:rsidRDefault="00D25A43" w:rsidP="00D25A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Renewed passion for God 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5. Fasting Strengthens Self-Control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A43">
        <w:rPr>
          <w:rFonts w:ascii="Times New Roman" w:eastAsia="Times New Roman" w:hAnsi="Times New Roman" w:cs="Times New Roman"/>
          <w:i/>
          <w:iCs/>
          <w:sz w:val="24"/>
          <w:szCs w:val="24"/>
        </w:rPr>
        <w:t>1 Corinthians 9:27</w:t>
      </w:r>
      <w:r w:rsidRPr="00D25A43">
        <w:rPr>
          <w:rFonts w:ascii="Times New Roman" w:eastAsia="Times New Roman" w:hAnsi="Times New Roman" w:cs="Times New Roman"/>
          <w:sz w:val="24"/>
          <w:szCs w:val="24"/>
        </w:rPr>
        <w:br/>
        <w:t>“I discipline my body and bring it into subjection.”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If you can control appetite, you can control:</w:t>
      </w:r>
    </w:p>
    <w:p w:rsidR="00D25A43" w:rsidRPr="00D25A43" w:rsidRDefault="00D25A43" w:rsidP="00D25A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Emotions</w:t>
      </w:r>
    </w:p>
    <w:p w:rsidR="00D25A43" w:rsidRPr="00D25A43" w:rsidRDefault="00D25A43" w:rsidP="00D25A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Habits</w:t>
      </w:r>
    </w:p>
    <w:p w:rsidR="00D25A43" w:rsidRPr="00D25A43" w:rsidRDefault="00D25A43" w:rsidP="00D25A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Temptations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Fasting trains believers to </w:t>
      </w: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rule their flesh instead of being ruled by it.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6. Fasting Prepares Us for Greater Assignment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A43">
        <w:rPr>
          <w:rFonts w:ascii="Times New Roman" w:eastAsia="Times New Roman" w:hAnsi="Times New Roman" w:cs="Times New Roman"/>
          <w:i/>
          <w:iCs/>
          <w:sz w:val="24"/>
          <w:szCs w:val="24"/>
        </w:rPr>
        <w:t>Luke 4:1–14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Jesus fasted 40 days before beginning His public ministry.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After fasting:</w:t>
      </w:r>
    </w:p>
    <w:p w:rsidR="00D25A43" w:rsidRPr="00D25A43" w:rsidRDefault="00D25A43" w:rsidP="00D25A4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He overcame temptation</w:t>
      </w:r>
    </w:p>
    <w:p w:rsidR="00D25A43" w:rsidRPr="00D25A43" w:rsidRDefault="00D25A43" w:rsidP="00D25A4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>He returned in the power of the Spirit</w:t>
      </w:r>
    </w:p>
    <w:p w:rsidR="00D25A43" w:rsidRPr="00D25A43" w:rsidRDefault="00D25A43" w:rsidP="00D25A4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His ministry impact increased </w:t>
      </w:r>
    </w:p>
    <w:p w:rsidR="00D25A43" w:rsidRPr="00D25A43" w:rsidRDefault="00D25A43" w:rsidP="00D2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43">
        <w:rPr>
          <w:rFonts w:ascii="Times New Roman" w:eastAsia="Times New Roman" w:hAnsi="Times New Roman" w:cs="Times New Roman"/>
          <w:sz w:val="24"/>
          <w:szCs w:val="24"/>
        </w:rPr>
        <w:t xml:space="preserve">Great spiritual assignments often require </w:t>
      </w:r>
      <w:r w:rsidRPr="00D25A43">
        <w:rPr>
          <w:rFonts w:ascii="Times New Roman" w:eastAsia="Times New Roman" w:hAnsi="Times New Roman" w:cs="Times New Roman"/>
          <w:b/>
          <w:bCs/>
          <w:sz w:val="24"/>
          <w:szCs w:val="24"/>
        </w:rPr>
        <w:t>spiritual preparation through fasting.</w:t>
      </w:r>
    </w:p>
    <w:p w:rsidR="00EC381D" w:rsidRDefault="00EC381D" w:rsidP="00D25A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A43" w:rsidRPr="00D25A43" w:rsidRDefault="00D25A43" w:rsidP="00D25A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5A43" w:rsidRPr="00D2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B1A"/>
    <w:multiLevelType w:val="multilevel"/>
    <w:tmpl w:val="BDD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E3941"/>
    <w:multiLevelType w:val="multilevel"/>
    <w:tmpl w:val="4F3A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477D6"/>
    <w:multiLevelType w:val="multilevel"/>
    <w:tmpl w:val="44D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2B28"/>
    <w:multiLevelType w:val="multilevel"/>
    <w:tmpl w:val="945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C0CB5"/>
    <w:multiLevelType w:val="multilevel"/>
    <w:tmpl w:val="530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01407"/>
    <w:multiLevelType w:val="multilevel"/>
    <w:tmpl w:val="0662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0484C"/>
    <w:multiLevelType w:val="multilevel"/>
    <w:tmpl w:val="90A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3"/>
    <w:rsid w:val="00D25A43"/>
    <w:rsid w:val="00E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C577"/>
  <w15:chartTrackingRefBased/>
  <w15:docId w15:val="{9F5A3705-A980-4E4D-A38F-283009A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2026-03-13T02:32:00Z</dcterms:created>
  <dcterms:modified xsi:type="dcterms:W3CDTF">2026-03-13T02:34:00Z</dcterms:modified>
</cp:coreProperties>
</file>